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9E8D0" w14:textId="77777777" w:rsidR="00A4702C" w:rsidRPr="00EC5C15" w:rsidRDefault="00A4702C" w:rsidP="00A4702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</w:rPr>
      </w:pPr>
      <w:bookmarkStart w:id="0" w:name="_heading=h.gjdgxs" w:colFirst="0" w:colLast="0"/>
      <w:bookmarkEnd w:id="0"/>
      <w:r w:rsidRPr="00EC5C15">
        <w:rPr>
          <w:rFonts w:ascii="Century" w:eastAsia="Century" w:hAnsi="Century" w:cs="Century"/>
          <w:noProof/>
          <w:color w:val="000000"/>
        </w:rPr>
        <w:drawing>
          <wp:inline distT="0" distB="0" distL="0" distR="0" wp14:anchorId="3E4DDE91" wp14:editId="4C60295B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0A54203" w14:textId="77777777" w:rsidR="00A4702C" w:rsidRPr="00EC5C15" w:rsidRDefault="00A4702C" w:rsidP="00A4702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EC5C15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0EE24DC0" w14:textId="77777777" w:rsidR="00A4702C" w:rsidRPr="00EC5C15" w:rsidRDefault="00A4702C" w:rsidP="00A4702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EC5C15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1ACD7E84" w14:textId="77777777" w:rsidR="00A4702C" w:rsidRPr="00EC5C15" w:rsidRDefault="00A4702C" w:rsidP="00A4702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EC5C15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587B5788" w14:textId="77777777" w:rsidR="00A4702C" w:rsidRPr="00EC5C15" w:rsidRDefault="00A4702C" w:rsidP="00A4702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43</w:t>
      </w:r>
      <w:r w:rsidRPr="00EC5C15">
        <w:rPr>
          <w:rFonts w:ascii="Century" w:eastAsia="Century" w:hAnsi="Century" w:cs="Century"/>
          <w:b/>
          <w:color w:val="000000"/>
          <w:sz w:val="28"/>
          <w:szCs w:val="28"/>
        </w:rPr>
        <w:t xml:space="preserve"> </w:t>
      </w:r>
      <w:r w:rsidRPr="00EC5C15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0ED9E47C" w14:textId="10B7623C" w:rsidR="00A4702C" w:rsidRPr="00EC5C15" w:rsidRDefault="00A4702C" w:rsidP="00A4702C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 w:rsidRPr="00EC5C15">
        <w:rPr>
          <w:rFonts w:ascii="Century" w:eastAsia="Century" w:hAnsi="Century" w:cs="Century"/>
          <w:sz w:val="32"/>
          <w:szCs w:val="32"/>
        </w:rPr>
        <w:t>РІШЕННЯ</w:t>
      </w:r>
      <w:r w:rsidRPr="00EC5C15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EC5C15">
        <w:rPr>
          <w:rFonts w:ascii="Century" w:eastAsia="Century" w:hAnsi="Century" w:cs="Century"/>
          <w:sz w:val="32"/>
          <w:szCs w:val="32"/>
        </w:rPr>
        <w:t>№</w:t>
      </w:r>
      <w:r w:rsidRPr="00EC5C15">
        <w:rPr>
          <w:rFonts w:ascii="Century" w:eastAsia="Century" w:hAnsi="Century" w:cs="Century"/>
          <w:b/>
          <w:sz w:val="32"/>
          <w:szCs w:val="32"/>
        </w:rPr>
        <w:t xml:space="preserve"> 2</w:t>
      </w:r>
      <w:r>
        <w:rPr>
          <w:rFonts w:ascii="Century" w:eastAsia="Century" w:hAnsi="Century" w:cs="Century"/>
          <w:b/>
          <w:sz w:val="32"/>
          <w:szCs w:val="32"/>
        </w:rPr>
        <w:t>4</w:t>
      </w:r>
      <w:r w:rsidRPr="00EC5C15">
        <w:rPr>
          <w:rFonts w:ascii="Century" w:eastAsia="Century" w:hAnsi="Century" w:cs="Century"/>
          <w:b/>
          <w:sz w:val="32"/>
          <w:szCs w:val="32"/>
        </w:rPr>
        <w:t>/</w:t>
      </w:r>
      <w:r>
        <w:rPr>
          <w:rFonts w:ascii="Century" w:eastAsia="Century" w:hAnsi="Century" w:cs="Century"/>
          <w:b/>
          <w:sz w:val="32"/>
          <w:szCs w:val="32"/>
        </w:rPr>
        <w:t>43</w:t>
      </w:r>
      <w:r w:rsidRPr="00EC5C15">
        <w:rPr>
          <w:rFonts w:ascii="Century" w:eastAsia="Century" w:hAnsi="Century" w:cs="Century"/>
          <w:b/>
          <w:sz w:val="32"/>
          <w:szCs w:val="32"/>
        </w:rPr>
        <w:t>-</w:t>
      </w:r>
      <w:r w:rsidR="00E42895">
        <w:rPr>
          <w:rFonts w:ascii="Century" w:eastAsia="Century" w:hAnsi="Century" w:cs="Century"/>
          <w:b/>
          <w:sz w:val="32"/>
          <w:szCs w:val="32"/>
        </w:rPr>
        <w:t>6783</w:t>
      </w:r>
    </w:p>
    <w:p w14:paraId="581F27FC" w14:textId="77777777" w:rsidR="00A4702C" w:rsidRPr="00EC5C15" w:rsidRDefault="00A4702C" w:rsidP="00A4702C">
      <w:pPr>
        <w:jc w:val="both"/>
        <w:rPr>
          <w:rFonts w:ascii="Century" w:eastAsia="Century" w:hAnsi="Century" w:cs="Century"/>
          <w:sz w:val="28"/>
          <w:szCs w:val="28"/>
        </w:rPr>
      </w:pPr>
      <w:bookmarkStart w:id="1" w:name="_heading=h.30j0zll" w:colFirst="0" w:colLast="0"/>
      <w:bookmarkEnd w:id="1"/>
      <w:r w:rsidRPr="00EC5C15">
        <w:rPr>
          <w:rFonts w:ascii="Century" w:eastAsia="Century" w:hAnsi="Century" w:cs="Century"/>
          <w:sz w:val="28"/>
          <w:szCs w:val="28"/>
        </w:rPr>
        <w:t>01 лютого 2024 року</w:t>
      </w:r>
      <w:r w:rsidRPr="00EC5C15">
        <w:rPr>
          <w:rFonts w:ascii="Century" w:eastAsia="Century" w:hAnsi="Century" w:cs="Century"/>
          <w:sz w:val="28"/>
          <w:szCs w:val="28"/>
        </w:rPr>
        <w:tab/>
      </w:r>
      <w:r w:rsidRPr="00EC5C15">
        <w:rPr>
          <w:rFonts w:ascii="Century" w:eastAsia="Century" w:hAnsi="Century" w:cs="Century"/>
          <w:sz w:val="28"/>
          <w:szCs w:val="28"/>
        </w:rPr>
        <w:tab/>
      </w:r>
      <w:r w:rsidRPr="00EC5C15">
        <w:rPr>
          <w:rFonts w:ascii="Century" w:eastAsia="Century" w:hAnsi="Century" w:cs="Century"/>
          <w:sz w:val="28"/>
          <w:szCs w:val="28"/>
        </w:rPr>
        <w:tab/>
      </w:r>
      <w:r w:rsidRPr="00EC5C15">
        <w:rPr>
          <w:rFonts w:ascii="Century" w:eastAsia="Century" w:hAnsi="Century" w:cs="Century"/>
          <w:sz w:val="28"/>
          <w:szCs w:val="28"/>
        </w:rPr>
        <w:tab/>
      </w:r>
      <w:r w:rsidRPr="00EC5C15">
        <w:rPr>
          <w:rFonts w:ascii="Century" w:eastAsia="Century" w:hAnsi="Century" w:cs="Century"/>
          <w:sz w:val="28"/>
          <w:szCs w:val="28"/>
        </w:rPr>
        <w:tab/>
      </w:r>
      <w:r w:rsidRPr="00EC5C15">
        <w:rPr>
          <w:rFonts w:ascii="Century" w:eastAsia="Century" w:hAnsi="Century" w:cs="Century"/>
          <w:sz w:val="28"/>
          <w:szCs w:val="28"/>
        </w:rPr>
        <w:tab/>
      </w:r>
      <w:r w:rsidRPr="00EC5C15">
        <w:rPr>
          <w:rFonts w:ascii="Century" w:eastAsia="Century" w:hAnsi="Century" w:cs="Century"/>
          <w:sz w:val="28"/>
          <w:szCs w:val="28"/>
        </w:rPr>
        <w:tab/>
      </w:r>
      <w:r w:rsidRPr="00EC5C15">
        <w:rPr>
          <w:rFonts w:ascii="Century" w:eastAsia="Century" w:hAnsi="Century" w:cs="Century"/>
          <w:sz w:val="28"/>
          <w:szCs w:val="28"/>
        </w:rPr>
        <w:tab/>
        <w:t xml:space="preserve">   м. Городок</w:t>
      </w:r>
    </w:p>
    <w:p w14:paraId="50CC5DB6" w14:textId="77777777" w:rsidR="00F850C6" w:rsidRPr="00F72A38" w:rsidRDefault="009C4735" w:rsidP="00484D20">
      <w:pPr>
        <w:widowControl w:val="0"/>
        <w:tabs>
          <w:tab w:val="left" w:pos="540"/>
        </w:tabs>
        <w:spacing w:line="276" w:lineRule="auto"/>
        <w:ind w:right="5861"/>
        <w:rPr>
          <w:rFonts w:ascii="Century" w:hAnsi="Century" w:cs="Times New Roman CYR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від 22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грудня</w:t>
      </w:r>
      <w:proofErr w:type="spellEnd"/>
      <w:r w:rsidRPr="00F72A38">
        <w:rPr>
          <w:rFonts w:ascii="Century" w:hAnsi="Century"/>
          <w:b/>
          <w:bCs/>
          <w:sz w:val="28"/>
          <w:szCs w:val="28"/>
        </w:rPr>
        <w:t xml:space="preserve"> 2020р. №64 «Про  затвердження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Програми</w:t>
      </w:r>
      <w:proofErr w:type="spellEnd"/>
      <w:r w:rsidR="00134916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інвестиційного</w:t>
      </w:r>
      <w:proofErr w:type="spellEnd"/>
      <w:r w:rsidR="00134916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розвитку</w:t>
      </w:r>
      <w:proofErr w:type="spellEnd"/>
      <w:r w:rsidR="00134916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F72A38">
        <w:rPr>
          <w:rFonts w:ascii="Century" w:hAnsi="Century"/>
          <w:b/>
          <w:sz w:val="28"/>
          <w:szCs w:val="28"/>
        </w:rPr>
        <w:t>Городоцької</w:t>
      </w:r>
      <w:r w:rsidR="00134916">
        <w:rPr>
          <w:rFonts w:ascii="Century" w:hAnsi="Century"/>
          <w:b/>
          <w:sz w:val="28"/>
          <w:szCs w:val="28"/>
        </w:rPr>
        <w:t xml:space="preserve"> </w:t>
      </w:r>
      <w:r w:rsidRPr="00F72A38">
        <w:rPr>
          <w:rFonts w:ascii="Century" w:hAnsi="Century"/>
          <w:b/>
          <w:sz w:val="28"/>
          <w:szCs w:val="28"/>
        </w:rPr>
        <w:t xml:space="preserve">міської ради на </w:t>
      </w:r>
      <w:r w:rsidRPr="00F72A38">
        <w:rPr>
          <w:rFonts w:ascii="Century" w:hAnsi="Century" w:cs="Times New Roman CYR"/>
          <w:b/>
          <w:bCs/>
          <w:sz w:val="28"/>
          <w:szCs w:val="28"/>
        </w:rPr>
        <w:t>2021-2024 роки»</w:t>
      </w:r>
    </w:p>
    <w:p w14:paraId="4B33E775" w14:textId="77777777" w:rsidR="009C4735" w:rsidRPr="00F72A38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</w:rPr>
      </w:pPr>
    </w:p>
    <w:p w14:paraId="21435344" w14:textId="77777777" w:rsidR="00F850C6" w:rsidRPr="00F72A38" w:rsidRDefault="00F850C6" w:rsidP="006A1B9E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Заслухавши</w:t>
      </w:r>
      <w:r w:rsidR="008129C8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та обговоривши зміни до Програми</w:t>
      </w:r>
      <w:r w:rsidR="008129C8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інвестиційного</w:t>
      </w:r>
      <w:r w:rsidR="008129C8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розвитку</w:t>
      </w:r>
      <w:r w:rsidR="008129C8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Городоцької</w:t>
      </w:r>
      <w:r w:rsidR="008129C8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міської ради</w:t>
      </w:r>
      <w:r w:rsidRPr="00F72A38">
        <w:rPr>
          <w:rFonts w:ascii="Century" w:hAnsi="Century"/>
          <w:sz w:val="28"/>
          <w:szCs w:val="28"/>
        </w:rPr>
        <w:t xml:space="preserve"> на 202</w:t>
      </w:r>
      <w:r w:rsidR="005437DA" w:rsidRPr="00F72A38">
        <w:rPr>
          <w:rFonts w:ascii="Century" w:hAnsi="Century"/>
          <w:sz w:val="28"/>
          <w:szCs w:val="28"/>
        </w:rPr>
        <w:t>1</w:t>
      </w:r>
      <w:r w:rsidR="001E63C8" w:rsidRPr="00F72A38">
        <w:rPr>
          <w:rFonts w:ascii="Century" w:hAnsi="Century"/>
          <w:sz w:val="28"/>
          <w:szCs w:val="28"/>
        </w:rPr>
        <w:t>-2024 роки</w:t>
      </w:r>
      <w:r w:rsidRPr="00F72A38">
        <w:rPr>
          <w:rFonts w:ascii="Century" w:hAnsi="Century"/>
          <w:sz w:val="28"/>
          <w:szCs w:val="28"/>
        </w:rPr>
        <w:t xml:space="preserve">, </w:t>
      </w:r>
      <w:r w:rsidRPr="00F72A38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F72A38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F72A38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F72A38">
        <w:rPr>
          <w:rFonts w:ascii="Century" w:hAnsi="Century"/>
          <w:sz w:val="28"/>
          <w:szCs w:val="28"/>
        </w:rPr>
        <w:t xml:space="preserve"> та Бюджетного кодексу України, за погодженням депутатських комісій, міська рада</w:t>
      </w:r>
    </w:p>
    <w:p w14:paraId="2EDE106D" w14:textId="77777777" w:rsidR="00F850C6" w:rsidRPr="00F72A38" w:rsidRDefault="00F850C6" w:rsidP="006A1B9E">
      <w:pPr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>ВИРІШИЛА:</w:t>
      </w:r>
    </w:p>
    <w:p w14:paraId="1828EC55" w14:textId="77777777" w:rsidR="00C5003F" w:rsidRPr="00F72A38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1.</w:t>
      </w:r>
      <w:r w:rsidR="00F850C6" w:rsidRPr="00F72A38">
        <w:rPr>
          <w:rFonts w:ascii="Century" w:hAnsi="Century"/>
          <w:sz w:val="28"/>
          <w:szCs w:val="28"/>
        </w:rPr>
        <w:t xml:space="preserve">Внести зміни в рішення сесії від </w:t>
      </w:r>
      <w:r w:rsidR="005437DA" w:rsidRPr="00F72A38">
        <w:rPr>
          <w:rFonts w:ascii="Century" w:hAnsi="Century"/>
          <w:sz w:val="28"/>
          <w:szCs w:val="28"/>
        </w:rPr>
        <w:t>22</w:t>
      </w:r>
      <w:r w:rsidR="00F850C6" w:rsidRPr="00F72A38">
        <w:rPr>
          <w:rFonts w:ascii="Century" w:hAnsi="Century"/>
          <w:sz w:val="28"/>
          <w:szCs w:val="28"/>
        </w:rPr>
        <w:t xml:space="preserve"> грудня 20</w:t>
      </w:r>
      <w:r w:rsidR="005437DA" w:rsidRPr="00F72A38">
        <w:rPr>
          <w:rFonts w:ascii="Century" w:hAnsi="Century"/>
          <w:sz w:val="28"/>
          <w:szCs w:val="28"/>
        </w:rPr>
        <w:t>20</w:t>
      </w:r>
      <w:r w:rsidR="00E21B67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року №64</w:t>
      </w:r>
      <w:r w:rsidR="00F850C6" w:rsidRPr="00F72A38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F72A38">
        <w:rPr>
          <w:rFonts w:ascii="Century" w:hAnsi="Century"/>
          <w:sz w:val="28"/>
          <w:szCs w:val="28"/>
        </w:rPr>
        <w:t>Городоцької міської ради</w:t>
      </w:r>
      <w:r w:rsidR="00F850C6" w:rsidRPr="00F72A38">
        <w:rPr>
          <w:rFonts w:ascii="Century" w:hAnsi="Century"/>
          <w:sz w:val="28"/>
          <w:szCs w:val="28"/>
        </w:rPr>
        <w:t xml:space="preserve"> на 202</w:t>
      </w:r>
      <w:r w:rsidR="005437DA" w:rsidRPr="00F72A38">
        <w:rPr>
          <w:rFonts w:ascii="Century" w:hAnsi="Century"/>
          <w:sz w:val="28"/>
          <w:szCs w:val="28"/>
        </w:rPr>
        <w:t>1</w:t>
      </w:r>
      <w:r w:rsidR="007543AA" w:rsidRPr="00F72A38">
        <w:rPr>
          <w:rFonts w:ascii="Century" w:hAnsi="Century"/>
          <w:sz w:val="28"/>
          <w:szCs w:val="28"/>
        </w:rPr>
        <w:t>-202</w:t>
      </w:r>
      <w:r w:rsidR="005437DA" w:rsidRPr="00F72A38">
        <w:rPr>
          <w:rFonts w:ascii="Century" w:hAnsi="Century"/>
          <w:sz w:val="28"/>
          <w:szCs w:val="28"/>
        </w:rPr>
        <w:t>4</w:t>
      </w:r>
      <w:r w:rsidR="007543AA" w:rsidRPr="00F72A38">
        <w:rPr>
          <w:rFonts w:ascii="Century" w:hAnsi="Century"/>
          <w:sz w:val="28"/>
          <w:szCs w:val="28"/>
        </w:rPr>
        <w:t xml:space="preserve"> ро</w:t>
      </w:r>
      <w:r w:rsidR="00F850C6" w:rsidRPr="00F72A38">
        <w:rPr>
          <w:rFonts w:ascii="Century" w:hAnsi="Century"/>
          <w:sz w:val="28"/>
          <w:szCs w:val="28"/>
        </w:rPr>
        <w:t>к</w:t>
      </w:r>
      <w:r w:rsidR="007543AA" w:rsidRPr="00F72A38">
        <w:rPr>
          <w:rFonts w:ascii="Century" w:hAnsi="Century"/>
          <w:sz w:val="28"/>
          <w:szCs w:val="28"/>
        </w:rPr>
        <w:t>и</w:t>
      </w:r>
      <w:r w:rsidR="00F850C6" w:rsidRPr="00F72A38">
        <w:rPr>
          <w:rFonts w:ascii="Century" w:hAnsi="Century"/>
          <w:sz w:val="28"/>
          <w:szCs w:val="28"/>
        </w:rPr>
        <w:t>», згідно з додатк</w:t>
      </w:r>
      <w:r w:rsidR="00E21B67">
        <w:rPr>
          <w:rFonts w:ascii="Century" w:hAnsi="Century"/>
          <w:sz w:val="28"/>
          <w:szCs w:val="28"/>
        </w:rPr>
        <w:t xml:space="preserve">ом </w:t>
      </w:r>
      <w:r w:rsidR="00EB75C4" w:rsidRPr="00F72A38">
        <w:rPr>
          <w:rFonts w:ascii="Century" w:hAnsi="Century"/>
          <w:sz w:val="28"/>
          <w:szCs w:val="28"/>
        </w:rPr>
        <w:t>(дода</w:t>
      </w:r>
      <w:r w:rsidR="00E21B67">
        <w:rPr>
          <w:rFonts w:ascii="Century" w:hAnsi="Century"/>
          <w:sz w:val="28"/>
          <w:szCs w:val="28"/>
        </w:rPr>
        <w:t>ється</w:t>
      </w:r>
      <w:r w:rsidR="00EB75C4" w:rsidRPr="00F72A38">
        <w:rPr>
          <w:rFonts w:ascii="Century" w:hAnsi="Century"/>
          <w:sz w:val="28"/>
          <w:szCs w:val="28"/>
        </w:rPr>
        <w:t>)</w:t>
      </w:r>
      <w:r w:rsidR="00F850C6" w:rsidRPr="00F72A38">
        <w:rPr>
          <w:rFonts w:ascii="Century" w:hAnsi="Century"/>
          <w:sz w:val="28"/>
          <w:szCs w:val="28"/>
        </w:rPr>
        <w:t xml:space="preserve">. </w:t>
      </w:r>
    </w:p>
    <w:p w14:paraId="74FF3E56" w14:textId="77777777" w:rsidR="00C5003F" w:rsidRPr="00F72A38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2.</w:t>
      </w:r>
      <w:r w:rsidR="006A1B9E" w:rsidRPr="006A1B9E">
        <w:rPr>
          <w:rFonts w:ascii="Century" w:hAnsi="Century"/>
          <w:sz w:val="28"/>
          <w:szCs w:val="28"/>
        </w:rPr>
        <w:t>Контроль за виконан</w:t>
      </w:r>
      <w:r w:rsidR="00F76CF4">
        <w:rPr>
          <w:rFonts w:ascii="Century" w:hAnsi="Century"/>
          <w:sz w:val="28"/>
          <w:szCs w:val="28"/>
        </w:rPr>
        <w:t>ням рішення покласти на постійні депутатські</w:t>
      </w:r>
      <w:r w:rsidR="006A1B9E" w:rsidRPr="006A1B9E">
        <w:rPr>
          <w:rFonts w:ascii="Century" w:hAnsi="Century"/>
          <w:sz w:val="28"/>
          <w:szCs w:val="28"/>
        </w:rPr>
        <w:t xml:space="preserve">  комісію з питань ЖКГ, дорожньої інфраструктури, енергетики, підприємництва (гол.</w:t>
      </w:r>
      <w:r w:rsidR="00E21B67">
        <w:rPr>
          <w:rFonts w:ascii="Century" w:hAnsi="Century"/>
          <w:sz w:val="28"/>
          <w:szCs w:val="28"/>
        </w:rPr>
        <w:t xml:space="preserve"> </w:t>
      </w:r>
      <w:proofErr w:type="spellStart"/>
      <w:r w:rsidR="006A1B9E" w:rsidRPr="006A1B9E">
        <w:rPr>
          <w:rFonts w:ascii="Century" w:hAnsi="Century"/>
          <w:sz w:val="28"/>
          <w:szCs w:val="28"/>
        </w:rPr>
        <w:t>В.Пуцило</w:t>
      </w:r>
      <w:proofErr w:type="spellEnd"/>
      <w:r w:rsidR="006A1B9E" w:rsidRPr="006A1B9E">
        <w:rPr>
          <w:rFonts w:ascii="Century" w:hAnsi="Century"/>
          <w:sz w:val="28"/>
          <w:szCs w:val="28"/>
        </w:rPr>
        <w:t>), бюджету, соціально-економічного розвитку, комунального майна і приватизації (гол.</w:t>
      </w:r>
      <w:r w:rsidR="00E21B67">
        <w:rPr>
          <w:rFonts w:ascii="Century" w:hAnsi="Century"/>
          <w:sz w:val="28"/>
          <w:szCs w:val="28"/>
        </w:rPr>
        <w:t xml:space="preserve"> </w:t>
      </w:r>
      <w:proofErr w:type="spellStart"/>
      <w:r w:rsidR="006A1B9E" w:rsidRPr="006A1B9E">
        <w:rPr>
          <w:rFonts w:ascii="Century" w:hAnsi="Century"/>
          <w:sz w:val="28"/>
          <w:szCs w:val="28"/>
        </w:rPr>
        <w:t>І.Мєскало</w:t>
      </w:r>
      <w:proofErr w:type="spellEnd"/>
      <w:r w:rsidR="006A1B9E" w:rsidRPr="006A1B9E">
        <w:rPr>
          <w:rFonts w:ascii="Century" w:hAnsi="Century"/>
          <w:sz w:val="28"/>
          <w:szCs w:val="28"/>
        </w:rPr>
        <w:t>).</w:t>
      </w:r>
    </w:p>
    <w:p w14:paraId="7F0751B0" w14:textId="77777777" w:rsidR="00F850C6" w:rsidRPr="00F72A38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14:paraId="56D5D53B" w14:textId="0DD22B95" w:rsidR="00D15434" w:rsidRPr="00F72A38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 xml:space="preserve">Міський голова </w:t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E42895">
        <w:rPr>
          <w:rFonts w:ascii="Century" w:hAnsi="Century"/>
          <w:b/>
          <w:bCs/>
          <w:sz w:val="28"/>
          <w:szCs w:val="28"/>
        </w:rPr>
        <w:t xml:space="preserve">      </w:t>
      </w:r>
      <w:r w:rsidR="00C5003F" w:rsidRPr="00F72A38">
        <w:rPr>
          <w:rFonts w:ascii="Century" w:hAnsi="Century"/>
          <w:b/>
          <w:bCs/>
          <w:sz w:val="28"/>
          <w:szCs w:val="28"/>
        </w:rPr>
        <w:t>В</w:t>
      </w:r>
      <w:r w:rsidR="00EB75C4" w:rsidRPr="00F72A38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F72A38">
        <w:rPr>
          <w:rFonts w:ascii="Century" w:hAnsi="Century"/>
          <w:b/>
          <w:bCs/>
          <w:sz w:val="28"/>
          <w:szCs w:val="28"/>
        </w:rPr>
        <w:t>Р</w:t>
      </w:r>
      <w:r w:rsidR="00EB75C4" w:rsidRPr="00F72A38">
        <w:rPr>
          <w:rFonts w:ascii="Century" w:hAnsi="Century"/>
          <w:b/>
          <w:bCs/>
          <w:sz w:val="28"/>
          <w:szCs w:val="28"/>
        </w:rPr>
        <w:t>ЕМЕНЯК</w:t>
      </w:r>
    </w:p>
    <w:p w14:paraId="646221DB" w14:textId="77777777" w:rsidR="00D15434" w:rsidRPr="00F72A38" w:rsidRDefault="00D15434">
      <w:pPr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br w:type="page"/>
      </w:r>
    </w:p>
    <w:p w14:paraId="23B9BE34" w14:textId="77777777" w:rsidR="00D15434" w:rsidRPr="00F72A38" w:rsidRDefault="00D15434" w:rsidP="00E37D49">
      <w:pPr>
        <w:ind w:left="5103"/>
        <w:rPr>
          <w:rFonts w:ascii="Century" w:hAnsi="Century"/>
          <w:b/>
          <w:sz w:val="28"/>
          <w:szCs w:val="28"/>
        </w:rPr>
      </w:pPr>
      <w:r w:rsidRPr="00F72A38">
        <w:rPr>
          <w:rFonts w:ascii="Century" w:hAnsi="Century"/>
          <w:b/>
          <w:sz w:val="28"/>
          <w:szCs w:val="28"/>
        </w:rPr>
        <w:lastRenderedPageBreak/>
        <w:t xml:space="preserve">Додаток </w:t>
      </w:r>
      <w:r w:rsidR="00090084">
        <w:rPr>
          <w:rFonts w:ascii="Century" w:hAnsi="Century"/>
          <w:b/>
          <w:sz w:val="28"/>
          <w:szCs w:val="28"/>
        </w:rPr>
        <w:t>1</w:t>
      </w:r>
    </w:p>
    <w:p w14:paraId="27C29D18" w14:textId="77777777" w:rsidR="00D15434" w:rsidRPr="00F72A38" w:rsidRDefault="00D15434" w:rsidP="00E37D49">
      <w:pPr>
        <w:ind w:left="5103"/>
        <w:rPr>
          <w:rFonts w:ascii="Century" w:hAnsi="Century"/>
          <w:bCs/>
          <w:sz w:val="28"/>
          <w:szCs w:val="28"/>
        </w:rPr>
      </w:pPr>
      <w:r w:rsidRPr="00F72A38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70117124" w14:textId="389BDFEF" w:rsidR="00D15434" w:rsidRPr="00F72A38" w:rsidRDefault="00E42895" w:rsidP="00E37D49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01.02.2024р. №24/43-6783</w:t>
      </w:r>
    </w:p>
    <w:p w14:paraId="682E6098" w14:textId="77777777" w:rsidR="00797133" w:rsidRPr="00F72A38" w:rsidRDefault="00797133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78"/>
        <w:gridCol w:w="3107"/>
        <w:gridCol w:w="1516"/>
        <w:gridCol w:w="1512"/>
        <w:gridCol w:w="1576"/>
        <w:gridCol w:w="1683"/>
      </w:tblGrid>
      <w:tr w:rsidR="00F72A38" w:rsidRPr="00F72A38" w14:paraId="2996AAFB" w14:textId="77777777" w:rsidTr="00F72A38">
        <w:trPr>
          <w:trHeight w:val="61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3CA46C" w14:textId="77777777" w:rsidR="00F72A38" w:rsidRDefault="00F72A38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r w:rsidRPr="00F72A38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Фінансове забезпечення місцевої Програми інвестиційного розвитку Городоцької міської ради на 2021-2024 рік</w:t>
            </w:r>
          </w:p>
          <w:p w14:paraId="6F7CB114" w14:textId="77777777" w:rsidR="00090084" w:rsidRDefault="00090084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</w:p>
          <w:p w14:paraId="1DA2310C" w14:textId="77777777" w:rsidR="00090084" w:rsidRDefault="00B701D1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bookmarkStart w:id="2" w:name="_Hlk153532539"/>
            <w: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ЗМІНИ на 2024</w:t>
            </w:r>
            <w:r w:rsidR="00090084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 xml:space="preserve"> рік</w:t>
            </w:r>
          </w:p>
          <w:bookmarkEnd w:id="2"/>
          <w:p w14:paraId="724058AC" w14:textId="77777777" w:rsidR="00090084" w:rsidRPr="00F72A38" w:rsidRDefault="00090084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60FE8" w:rsidRPr="00F72A38" w14:paraId="15993ED0" w14:textId="77777777" w:rsidTr="000D5417">
        <w:trPr>
          <w:trHeight w:val="375"/>
        </w:trPr>
        <w:tc>
          <w:tcPr>
            <w:tcW w:w="290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2A39A0" w14:textId="77777777" w:rsidR="00960FE8" w:rsidRPr="00F72A38" w:rsidRDefault="00960FE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№ п/п</w:t>
            </w:r>
          </w:p>
        </w:tc>
        <w:tc>
          <w:tcPr>
            <w:tcW w:w="1558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F16BD1" w14:textId="77777777" w:rsidR="00960FE8" w:rsidRPr="00F72A38" w:rsidRDefault="00960FE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Назва об′єкту</w:t>
            </w:r>
          </w:p>
        </w:tc>
        <w:tc>
          <w:tcPr>
            <w:tcW w:w="760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2C20FB5" w14:textId="77777777" w:rsidR="00960FE8" w:rsidRPr="00F72A38" w:rsidRDefault="00960FE8" w:rsidP="00F72A38">
            <w:pPr>
              <w:ind w:left="-17" w:right="-170"/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Затверджено видатків на 2024</w:t>
            </w:r>
            <w:r w:rsidRPr="00F72A38">
              <w:rPr>
                <w:rFonts w:ascii="Century" w:hAnsi="Century"/>
                <w:color w:val="000000"/>
              </w:rPr>
              <w:t xml:space="preserve"> рік</w:t>
            </w:r>
          </w:p>
        </w:tc>
        <w:tc>
          <w:tcPr>
            <w:tcW w:w="154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9E18A58" w14:textId="77777777" w:rsidR="00960FE8" w:rsidRPr="00F72A38" w:rsidRDefault="00960FE8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Зміни на 2024</w:t>
            </w:r>
            <w:r w:rsidRPr="00F72A38">
              <w:rPr>
                <w:rFonts w:ascii="Century" w:hAnsi="Century"/>
                <w:color w:val="000000"/>
              </w:rPr>
              <w:t xml:space="preserve"> рік, грн</w:t>
            </w:r>
          </w:p>
        </w:tc>
        <w:tc>
          <w:tcPr>
            <w:tcW w:w="84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C85018B" w14:textId="77777777" w:rsidR="00960FE8" w:rsidRPr="00F72A38" w:rsidRDefault="00960FE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Виконавець/ Замовник</w:t>
            </w:r>
          </w:p>
        </w:tc>
      </w:tr>
      <w:tr w:rsidR="00960FE8" w:rsidRPr="00F72A38" w14:paraId="303833F1" w14:textId="77777777" w:rsidTr="000D5417">
        <w:trPr>
          <w:trHeight w:val="450"/>
        </w:trPr>
        <w:tc>
          <w:tcPr>
            <w:tcW w:w="29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30B7B38" w14:textId="77777777" w:rsidR="00960FE8" w:rsidRPr="00F72A38" w:rsidRDefault="00960FE8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1558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A82DC06" w14:textId="77777777" w:rsidR="00960FE8" w:rsidRPr="00F72A38" w:rsidRDefault="00960FE8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76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93FB35C" w14:textId="77777777" w:rsidR="00960FE8" w:rsidRPr="00F72A38" w:rsidRDefault="00960FE8" w:rsidP="00F72A38">
            <w:pPr>
              <w:ind w:left="-17" w:right="-170"/>
              <w:rPr>
                <w:rFonts w:ascii="Century" w:hAnsi="Century"/>
                <w:color w:val="000000"/>
              </w:rPr>
            </w:pPr>
          </w:p>
        </w:tc>
        <w:tc>
          <w:tcPr>
            <w:tcW w:w="75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BD0C0D0" w14:textId="77777777" w:rsidR="00960FE8" w:rsidRPr="00F72A38" w:rsidRDefault="00960FE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РАЗОМ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14:paraId="2281D716" w14:textId="77777777" w:rsidR="00960FE8" w:rsidRPr="00F72A38" w:rsidRDefault="00960FE8" w:rsidP="00960FE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в тому числі з</w:t>
            </w:r>
          </w:p>
        </w:tc>
        <w:tc>
          <w:tcPr>
            <w:tcW w:w="84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A253391" w14:textId="77777777" w:rsidR="00960FE8" w:rsidRPr="00F72A38" w:rsidRDefault="00960FE8">
            <w:pPr>
              <w:rPr>
                <w:rFonts w:ascii="Century" w:hAnsi="Century"/>
                <w:color w:val="000000"/>
              </w:rPr>
            </w:pPr>
          </w:p>
        </w:tc>
      </w:tr>
      <w:tr w:rsidR="00960FE8" w:rsidRPr="00F72A38" w14:paraId="219F3789" w14:textId="77777777" w:rsidTr="000D5417">
        <w:trPr>
          <w:trHeight w:val="885"/>
        </w:trPr>
        <w:tc>
          <w:tcPr>
            <w:tcW w:w="29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72D7E76" w14:textId="77777777" w:rsidR="00960FE8" w:rsidRPr="00F72A38" w:rsidRDefault="00960FE8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1558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75973DF" w14:textId="77777777" w:rsidR="00960FE8" w:rsidRPr="00F72A38" w:rsidRDefault="00960FE8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76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DBF075B" w14:textId="77777777" w:rsidR="00960FE8" w:rsidRPr="00F72A38" w:rsidRDefault="00960FE8" w:rsidP="00F72A38">
            <w:pPr>
              <w:ind w:left="-17" w:right="-170"/>
              <w:rPr>
                <w:rFonts w:ascii="Century" w:hAnsi="Century"/>
                <w:color w:val="000000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8A03A1" w14:textId="77777777" w:rsidR="00960FE8" w:rsidRPr="00F72A38" w:rsidRDefault="00960FE8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DB9FB9A" w14:textId="77777777" w:rsidR="00960FE8" w:rsidRPr="00F72A38" w:rsidRDefault="00960FE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бюджету ГМР</w:t>
            </w:r>
          </w:p>
        </w:tc>
        <w:tc>
          <w:tcPr>
            <w:tcW w:w="844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2F5FAB1" w14:textId="77777777" w:rsidR="00960FE8" w:rsidRPr="00F72A38" w:rsidRDefault="00960FE8">
            <w:pPr>
              <w:rPr>
                <w:rFonts w:ascii="Century" w:hAnsi="Century"/>
                <w:color w:val="000000"/>
              </w:rPr>
            </w:pPr>
          </w:p>
        </w:tc>
      </w:tr>
      <w:tr w:rsidR="00F72A38" w:rsidRPr="00F72A38" w14:paraId="3581E031" w14:textId="77777777" w:rsidTr="00090084">
        <w:trPr>
          <w:trHeight w:val="1962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25770" w14:textId="77777777" w:rsidR="00F72A38" w:rsidRPr="00400545" w:rsidRDefault="00F72A38">
            <w:pPr>
              <w:jc w:val="center"/>
              <w:rPr>
                <w:rFonts w:ascii="Century" w:hAnsi="Century"/>
                <w:color w:val="000000"/>
              </w:rPr>
            </w:pPr>
            <w:r w:rsidRPr="00400545">
              <w:rPr>
                <w:rFonts w:ascii="Century" w:hAnsi="Century"/>
                <w:color w:val="000000"/>
              </w:rPr>
              <w:t>1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814744" w14:textId="77777777" w:rsidR="00F72A38" w:rsidRPr="00A87194" w:rsidRDefault="00A87194">
            <w:pPr>
              <w:rPr>
                <w:rFonts w:ascii="Century" w:hAnsi="Century"/>
                <w:highlight w:val="yellow"/>
              </w:rPr>
            </w:pPr>
            <w:r w:rsidRPr="00A87194">
              <w:rPr>
                <w:rFonts w:ascii="Century" w:hAnsi="Century"/>
              </w:rPr>
              <w:t xml:space="preserve">«Капітальний ремонт укриття Городоцького навчально-виховного комплексу №2 І-ІІІ ступенів «заклад загальної середньої освіти І ступеня – гімназія» Городоцької міської ради Львівської області в </w:t>
            </w:r>
            <w:proofErr w:type="spellStart"/>
            <w:r w:rsidRPr="00A87194">
              <w:rPr>
                <w:rFonts w:ascii="Century" w:hAnsi="Century"/>
              </w:rPr>
              <w:t>м.Городок</w:t>
            </w:r>
            <w:proofErr w:type="spellEnd"/>
            <w:r w:rsidRPr="00A87194">
              <w:rPr>
                <w:rFonts w:ascii="Century" w:hAnsi="Century"/>
              </w:rPr>
              <w:t>, вул. Львівська,</w:t>
            </w:r>
            <w:r w:rsidRPr="004E3EBE">
              <w:rPr>
                <w:rFonts w:ascii="Century" w:hAnsi="Century"/>
              </w:rPr>
              <w:t>7»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7E4FA" w14:textId="77777777" w:rsidR="00F72A38" w:rsidRPr="00A9515A" w:rsidRDefault="00F72A38" w:rsidP="00F72A38">
            <w:pPr>
              <w:ind w:left="-17" w:right="-170"/>
              <w:jc w:val="center"/>
              <w:rPr>
                <w:rFonts w:ascii="Century" w:hAnsi="Century"/>
                <w:color w:val="000000"/>
                <w:highlight w:val="yellow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82C87" w14:textId="77777777" w:rsidR="00F72A38" w:rsidRPr="003079EA" w:rsidRDefault="003079EA" w:rsidP="00F72A38">
            <w:pPr>
              <w:ind w:left="-36"/>
              <w:jc w:val="center"/>
              <w:rPr>
                <w:rFonts w:ascii="Century" w:hAnsi="Century"/>
                <w:color w:val="000000"/>
              </w:rPr>
            </w:pPr>
            <w:r w:rsidRPr="003079EA">
              <w:rPr>
                <w:rFonts w:ascii="Century" w:hAnsi="Century"/>
                <w:color w:val="000000"/>
              </w:rPr>
              <w:t>534</w:t>
            </w:r>
            <w:r w:rsidR="00172918">
              <w:rPr>
                <w:rFonts w:ascii="Century" w:hAnsi="Century"/>
                <w:color w:val="000000"/>
              </w:rPr>
              <w:t> </w:t>
            </w:r>
            <w:r w:rsidRPr="003079EA">
              <w:rPr>
                <w:rFonts w:ascii="Century" w:hAnsi="Century"/>
                <w:color w:val="000000"/>
              </w:rPr>
              <w:t>500</w:t>
            </w:r>
            <w:r w:rsidR="00172918">
              <w:rPr>
                <w:rFonts w:ascii="Century" w:hAnsi="Century"/>
                <w:color w:val="000000"/>
              </w:rPr>
              <w:t>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A110B7C" w14:textId="77777777" w:rsidR="00F72A38" w:rsidRPr="003079EA" w:rsidRDefault="003079EA">
            <w:pPr>
              <w:jc w:val="center"/>
              <w:rPr>
                <w:rFonts w:ascii="Century" w:hAnsi="Century"/>
                <w:color w:val="000000"/>
              </w:rPr>
            </w:pPr>
            <w:r w:rsidRPr="003079EA">
              <w:rPr>
                <w:rFonts w:ascii="Century" w:hAnsi="Century"/>
                <w:color w:val="000000"/>
              </w:rPr>
              <w:t>534</w:t>
            </w:r>
            <w:r w:rsidR="00172918">
              <w:rPr>
                <w:rFonts w:ascii="Century" w:hAnsi="Century"/>
                <w:color w:val="000000"/>
              </w:rPr>
              <w:t> </w:t>
            </w:r>
            <w:r w:rsidRPr="003079EA">
              <w:rPr>
                <w:rFonts w:ascii="Century" w:hAnsi="Century"/>
                <w:color w:val="000000"/>
              </w:rPr>
              <w:t>500</w:t>
            </w:r>
            <w:r w:rsidR="00172918">
              <w:rPr>
                <w:rFonts w:ascii="Century" w:hAnsi="Century"/>
                <w:color w:val="000000"/>
              </w:rPr>
              <w:t>,00</w:t>
            </w:r>
          </w:p>
        </w:tc>
        <w:tc>
          <w:tcPr>
            <w:tcW w:w="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F28916" w14:textId="77777777" w:rsidR="00F72A38" w:rsidRPr="003079EA" w:rsidRDefault="003079EA">
            <w:pPr>
              <w:jc w:val="center"/>
              <w:rPr>
                <w:rFonts w:ascii="Century" w:hAnsi="Century"/>
                <w:color w:val="000000"/>
                <w:highlight w:val="yellow"/>
              </w:rPr>
            </w:pPr>
            <w:r w:rsidRPr="003079EA">
              <w:rPr>
                <w:rFonts w:ascii="Century" w:hAnsi="Century" w:cs="Arial"/>
                <w:color w:val="1F1F1F"/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812E97" w:rsidRPr="00F72A38" w14:paraId="4076E134" w14:textId="77777777" w:rsidTr="00F92C90">
        <w:trPr>
          <w:trHeight w:val="1266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2916A" w14:textId="77777777" w:rsidR="00812E97" w:rsidRDefault="00DF5474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2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1172A3" w14:textId="77777777" w:rsidR="00812E97" w:rsidRPr="00812E97" w:rsidRDefault="00D54243">
            <w:pPr>
              <w:rPr>
                <w:rFonts w:ascii="Century" w:hAnsi="Century" w:cs="Segoe UI"/>
                <w:color w:val="000000"/>
                <w:shd w:val="clear" w:color="auto" w:fill="FFFFFF"/>
              </w:rPr>
            </w:pPr>
            <w:r>
              <w:rPr>
                <w:rFonts w:ascii="Century" w:hAnsi="Century" w:cs="Segoe UI"/>
                <w:color w:val="000000"/>
                <w:shd w:val="clear" w:color="auto" w:fill="FFFFFF"/>
              </w:rPr>
              <w:t>«Капітальний ремонт підвальних приміщень</w:t>
            </w:r>
            <w:r w:rsidR="00812E97" w:rsidRPr="00812E97">
              <w:rPr>
                <w:rFonts w:ascii="Century" w:hAnsi="Century" w:cs="Segoe UI"/>
                <w:color w:val="000000"/>
                <w:shd w:val="clear" w:color="auto" w:fill="FFFFFF"/>
              </w:rPr>
              <w:t xml:space="preserve"> Городоцького ОЗ ЗСО №5 І-ІІІ ступенів Городоцької міської ради Львівської області </w:t>
            </w:r>
            <w:r>
              <w:rPr>
                <w:rFonts w:ascii="Century" w:hAnsi="Century" w:cs="Segoe UI"/>
                <w:color w:val="000000"/>
                <w:shd w:val="clear" w:color="auto" w:fill="FFFFFF"/>
              </w:rPr>
              <w:t xml:space="preserve">для влаштування захисної споруди цивільного захисту (протирадіаційного укриття) </w:t>
            </w:r>
            <w:r w:rsidR="00812E97" w:rsidRPr="00812E97">
              <w:rPr>
                <w:rFonts w:ascii="Century" w:hAnsi="Century" w:cs="Segoe UI"/>
                <w:color w:val="000000"/>
                <w:shd w:val="clear" w:color="auto" w:fill="FFFFFF"/>
              </w:rPr>
              <w:t xml:space="preserve">в </w:t>
            </w:r>
            <w:proofErr w:type="spellStart"/>
            <w:r w:rsidR="00812E97" w:rsidRPr="00812E97">
              <w:rPr>
                <w:rFonts w:ascii="Century" w:hAnsi="Century" w:cs="Segoe UI"/>
                <w:color w:val="000000"/>
                <w:shd w:val="clear" w:color="auto" w:fill="FFFFFF"/>
              </w:rPr>
              <w:t>м.Городок</w:t>
            </w:r>
            <w:proofErr w:type="spellEnd"/>
            <w:r w:rsidR="00812E97" w:rsidRPr="00812E97">
              <w:rPr>
                <w:rFonts w:ascii="Century" w:hAnsi="Century" w:cs="Segoe UI"/>
                <w:color w:val="000000"/>
                <w:shd w:val="clear" w:color="auto" w:fill="FFFFFF"/>
              </w:rPr>
              <w:t>, вул.</w:t>
            </w:r>
            <w:r w:rsidR="00D75393">
              <w:rPr>
                <w:rFonts w:ascii="Century" w:hAnsi="Century" w:cs="Segoe UI"/>
                <w:color w:val="000000"/>
                <w:shd w:val="clear" w:color="auto" w:fill="FFFFFF"/>
              </w:rPr>
              <w:t xml:space="preserve"> </w:t>
            </w:r>
            <w:proofErr w:type="spellStart"/>
            <w:r w:rsidR="00812E97" w:rsidRPr="00812E97">
              <w:rPr>
                <w:rFonts w:ascii="Century" w:hAnsi="Century" w:cs="Segoe UI"/>
                <w:color w:val="000000"/>
                <w:shd w:val="clear" w:color="auto" w:fill="FFFFFF"/>
              </w:rPr>
              <w:t>Чорновола</w:t>
            </w:r>
            <w:proofErr w:type="spellEnd"/>
            <w:r w:rsidR="005E7932">
              <w:rPr>
                <w:rFonts w:ascii="Century" w:hAnsi="Century" w:cs="Segoe UI"/>
                <w:color w:val="000000"/>
                <w:shd w:val="clear" w:color="auto" w:fill="FFFFFF"/>
              </w:rPr>
              <w:t>,</w:t>
            </w:r>
            <w:r w:rsidR="00812E97" w:rsidRPr="00812E97">
              <w:rPr>
                <w:rFonts w:ascii="Century" w:hAnsi="Century" w:cs="Segoe UI"/>
                <w:color w:val="000000"/>
                <w:shd w:val="clear" w:color="auto" w:fill="FFFFFF"/>
              </w:rPr>
              <w:t xml:space="preserve"> 8а» в </w:t>
            </w:r>
            <w:proofErr w:type="spellStart"/>
            <w:r w:rsidR="00812E97" w:rsidRPr="00812E97">
              <w:rPr>
                <w:rFonts w:ascii="Century" w:hAnsi="Century" w:cs="Segoe UI"/>
                <w:color w:val="000000"/>
                <w:shd w:val="clear" w:color="auto" w:fill="FFFFFF"/>
              </w:rPr>
              <w:t>т.ч</w:t>
            </w:r>
            <w:proofErr w:type="spellEnd"/>
            <w:r w:rsidR="00812E97" w:rsidRPr="00812E97">
              <w:rPr>
                <w:rFonts w:ascii="Century" w:hAnsi="Century" w:cs="Segoe UI"/>
                <w:color w:val="000000"/>
                <w:shd w:val="clear" w:color="auto" w:fill="FFFFFF"/>
              </w:rPr>
              <w:t>. ПКД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7BCF8" w14:textId="77777777" w:rsidR="00812E97" w:rsidRPr="00A9515A" w:rsidRDefault="00812E97" w:rsidP="00F72A38">
            <w:pPr>
              <w:ind w:left="-17" w:right="-170"/>
              <w:jc w:val="center"/>
              <w:rPr>
                <w:rFonts w:ascii="Century" w:hAnsi="Century"/>
                <w:color w:val="000000"/>
                <w:highlight w:val="yellow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94359" w14:textId="77777777" w:rsidR="00812E97" w:rsidRPr="003079EA" w:rsidRDefault="006625B2" w:rsidP="00F72A38">
            <w:pPr>
              <w:ind w:left="-36"/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354 139</w:t>
            </w:r>
            <w:r w:rsidR="00812E97">
              <w:rPr>
                <w:rFonts w:ascii="Century" w:hAnsi="Century"/>
                <w:color w:val="000000"/>
              </w:rPr>
              <w:t>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8296B39" w14:textId="77777777" w:rsidR="00812E97" w:rsidRPr="003079EA" w:rsidRDefault="006625B2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354 139</w:t>
            </w:r>
            <w:r w:rsidR="00812E97">
              <w:rPr>
                <w:rFonts w:ascii="Century" w:hAnsi="Century"/>
                <w:color w:val="000000"/>
              </w:rPr>
              <w:t>,00</w:t>
            </w:r>
          </w:p>
        </w:tc>
        <w:tc>
          <w:tcPr>
            <w:tcW w:w="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0344E5" w14:textId="77777777" w:rsidR="00812E97" w:rsidRPr="003079EA" w:rsidRDefault="00812E97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3079EA">
              <w:rPr>
                <w:rFonts w:ascii="Century" w:hAnsi="Century" w:cs="Arial"/>
                <w:color w:val="1F1F1F"/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DF5474" w:rsidRPr="00F72A38" w14:paraId="73207592" w14:textId="77777777" w:rsidTr="00F92C90">
        <w:trPr>
          <w:trHeight w:val="1266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A63D4" w14:textId="77777777" w:rsidR="00DF5474" w:rsidRPr="00400545" w:rsidRDefault="00DF5474" w:rsidP="00E90B27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3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C490FC" w14:textId="77777777" w:rsidR="00DF5474" w:rsidRPr="00A20355" w:rsidRDefault="00A20355" w:rsidP="00E90B27">
            <w:pPr>
              <w:rPr>
                <w:rFonts w:ascii="Century" w:hAnsi="Century"/>
              </w:rPr>
            </w:pPr>
            <w:r w:rsidRPr="00A24C62">
              <w:rPr>
                <w:rFonts w:ascii="Century" w:hAnsi="Century"/>
              </w:rPr>
              <w:t>«</w:t>
            </w:r>
            <w:r w:rsidRPr="00A20355">
              <w:rPr>
                <w:rFonts w:ascii="Century" w:hAnsi="Century"/>
              </w:rPr>
              <w:t xml:space="preserve">Капітальний ремонт опорного харчоблоку Городоцького ОЗ ЗСО №5 І-ІІІ ступенів </w:t>
            </w:r>
            <w:r w:rsidRPr="00A20355">
              <w:rPr>
                <w:rFonts w:ascii="Century" w:hAnsi="Century"/>
              </w:rPr>
              <w:lastRenderedPageBreak/>
              <w:t xml:space="preserve">Городоцької міської ради Львівської області в </w:t>
            </w:r>
            <w:proofErr w:type="spellStart"/>
            <w:r w:rsidRPr="00A20355">
              <w:rPr>
                <w:rFonts w:ascii="Century" w:hAnsi="Century"/>
              </w:rPr>
              <w:t>м.Городок</w:t>
            </w:r>
            <w:proofErr w:type="spellEnd"/>
            <w:r w:rsidRPr="00A20355">
              <w:rPr>
                <w:rFonts w:ascii="Century" w:hAnsi="Century"/>
              </w:rPr>
              <w:t xml:space="preserve">, вул. </w:t>
            </w:r>
            <w:proofErr w:type="spellStart"/>
            <w:r w:rsidRPr="00A20355">
              <w:rPr>
                <w:rFonts w:ascii="Century" w:hAnsi="Century"/>
              </w:rPr>
              <w:t>Чорновола</w:t>
            </w:r>
            <w:proofErr w:type="spellEnd"/>
            <w:r w:rsidRPr="00A20355">
              <w:rPr>
                <w:rFonts w:ascii="Century" w:hAnsi="Century"/>
              </w:rPr>
              <w:t xml:space="preserve">, 8а» в </w:t>
            </w:r>
            <w:proofErr w:type="spellStart"/>
            <w:r w:rsidRPr="00A20355">
              <w:rPr>
                <w:rFonts w:ascii="Century" w:hAnsi="Century"/>
              </w:rPr>
              <w:t>т.ч</w:t>
            </w:r>
            <w:proofErr w:type="spellEnd"/>
            <w:r w:rsidRPr="00A20355">
              <w:rPr>
                <w:rFonts w:ascii="Century" w:hAnsi="Century"/>
              </w:rPr>
              <w:t>. ПКД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AECA4" w14:textId="77777777" w:rsidR="00DF5474" w:rsidRPr="00A9515A" w:rsidRDefault="00DF5474" w:rsidP="00E90B27">
            <w:pPr>
              <w:ind w:left="-17" w:right="-170"/>
              <w:jc w:val="center"/>
              <w:rPr>
                <w:rFonts w:ascii="Century" w:hAnsi="Century"/>
                <w:color w:val="000000"/>
                <w:highlight w:val="yellow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501ED" w14:textId="77777777" w:rsidR="00DF5474" w:rsidRPr="00F16D27" w:rsidRDefault="00DF5474" w:rsidP="00E90B27">
            <w:pPr>
              <w:ind w:left="-36"/>
              <w:jc w:val="center"/>
              <w:rPr>
                <w:rFonts w:ascii="Century" w:hAnsi="Century"/>
              </w:rPr>
            </w:pPr>
          </w:p>
          <w:p w14:paraId="2A37E3B3" w14:textId="77777777" w:rsidR="00DF5474" w:rsidRPr="00F16D27" w:rsidRDefault="00F16D27" w:rsidP="00E90B27">
            <w:pPr>
              <w:ind w:left="-36"/>
              <w:jc w:val="center"/>
              <w:rPr>
                <w:rFonts w:ascii="Century" w:hAnsi="Century"/>
              </w:rPr>
            </w:pPr>
            <w:r w:rsidRPr="00F16D27">
              <w:rPr>
                <w:rFonts w:ascii="Century" w:hAnsi="Century"/>
              </w:rPr>
              <w:t>1</w:t>
            </w:r>
            <w:r w:rsidR="00DF5474" w:rsidRPr="00F16D27">
              <w:rPr>
                <w:rFonts w:ascii="Century" w:hAnsi="Century"/>
              </w:rPr>
              <w:t>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D271495" w14:textId="77777777" w:rsidR="00DF5474" w:rsidRPr="00F16D27" w:rsidRDefault="00DF5474" w:rsidP="00DF5474">
            <w:pPr>
              <w:ind w:left="-36"/>
              <w:jc w:val="center"/>
              <w:rPr>
                <w:rFonts w:ascii="Century" w:hAnsi="Century"/>
              </w:rPr>
            </w:pPr>
          </w:p>
          <w:p w14:paraId="1F4D67B4" w14:textId="77777777" w:rsidR="00DF5474" w:rsidRPr="00F16D27" w:rsidRDefault="00F16D27" w:rsidP="00DF5474">
            <w:pPr>
              <w:jc w:val="center"/>
              <w:rPr>
                <w:rFonts w:ascii="Century" w:hAnsi="Century"/>
              </w:rPr>
            </w:pPr>
            <w:r w:rsidRPr="00F16D27">
              <w:rPr>
                <w:rFonts w:ascii="Century" w:hAnsi="Century"/>
              </w:rPr>
              <w:t>1</w:t>
            </w:r>
            <w:r w:rsidR="00DF5474" w:rsidRPr="00F16D27">
              <w:rPr>
                <w:rFonts w:ascii="Century" w:hAnsi="Century"/>
              </w:rPr>
              <w:t>00 000,00</w:t>
            </w:r>
          </w:p>
        </w:tc>
        <w:tc>
          <w:tcPr>
            <w:tcW w:w="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903A7B" w14:textId="77777777" w:rsidR="00DF5474" w:rsidRPr="003079EA" w:rsidRDefault="00DF5474" w:rsidP="00E90B27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3079EA">
              <w:rPr>
                <w:rFonts w:ascii="Century" w:hAnsi="Century" w:cs="Arial"/>
                <w:color w:val="1F1F1F"/>
                <w:shd w:val="clear" w:color="auto" w:fill="FFFFFF"/>
              </w:rPr>
              <w:t xml:space="preserve">Гуманітарне управління Городоцької міської ради </w:t>
            </w:r>
            <w:r w:rsidRPr="003079EA">
              <w:rPr>
                <w:rFonts w:ascii="Century" w:hAnsi="Century" w:cs="Arial"/>
                <w:color w:val="1F1F1F"/>
                <w:shd w:val="clear" w:color="auto" w:fill="FFFFFF"/>
              </w:rPr>
              <w:lastRenderedPageBreak/>
              <w:t>Львівської області</w:t>
            </w:r>
          </w:p>
        </w:tc>
      </w:tr>
      <w:tr w:rsidR="00DF5474" w:rsidRPr="00F72A38" w14:paraId="14EF1CA8" w14:textId="77777777" w:rsidTr="00F92C90">
        <w:trPr>
          <w:trHeight w:val="1266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B49AA" w14:textId="77777777" w:rsidR="00DF5474" w:rsidRDefault="00DF5474" w:rsidP="00E90B27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lastRenderedPageBreak/>
              <w:t>4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55E0B0" w14:textId="77777777" w:rsidR="00DF5474" w:rsidRPr="00A24C62" w:rsidRDefault="00A24C62" w:rsidP="00E90B27">
            <w:pPr>
              <w:rPr>
                <w:rFonts w:ascii="Century" w:hAnsi="Century" w:cs="Segoe UI"/>
                <w:color w:val="FF0000"/>
                <w:shd w:val="clear" w:color="auto" w:fill="FFFFFF"/>
              </w:rPr>
            </w:pPr>
            <w:r w:rsidRPr="00A24C62">
              <w:rPr>
                <w:rFonts w:ascii="Century" w:hAnsi="Century"/>
              </w:rPr>
              <w:t xml:space="preserve">«Капітальний ремонт приміщень будівлі А-2 Городоцького навчально-виховного комплексу №2 І-ІІІ ступенів «заклад загальної середньої освіти І ступеня – гімназія» Городоцької міської ради Львівської області в </w:t>
            </w:r>
            <w:proofErr w:type="spellStart"/>
            <w:r w:rsidRPr="00A24C62">
              <w:rPr>
                <w:rFonts w:ascii="Century" w:hAnsi="Century"/>
              </w:rPr>
              <w:t>м.Городок</w:t>
            </w:r>
            <w:proofErr w:type="spellEnd"/>
            <w:r w:rsidRPr="00A24C62">
              <w:rPr>
                <w:rFonts w:ascii="Century" w:hAnsi="Century"/>
              </w:rPr>
              <w:t xml:space="preserve">, вул. Мартовича, 1 для влаштування їдальні (харчоблоку) навчального закладу», в </w:t>
            </w:r>
            <w:proofErr w:type="spellStart"/>
            <w:r w:rsidRPr="00A24C62">
              <w:rPr>
                <w:rFonts w:ascii="Century" w:hAnsi="Century"/>
              </w:rPr>
              <w:t>т.ч</w:t>
            </w:r>
            <w:proofErr w:type="spellEnd"/>
            <w:r w:rsidRPr="00A24C62">
              <w:rPr>
                <w:rFonts w:ascii="Century" w:hAnsi="Century"/>
              </w:rPr>
              <w:t>. ПКД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9A949" w14:textId="77777777" w:rsidR="00DF5474" w:rsidRPr="00A9515A" w:rsidRDefault="00DF5474" w:rsidP="00E90B27">
            <w:pPr>
              <w:ind w:left="-17" w:right="-170"/>
              <w:jc w:val="center"/>
              <w:rPr>
                <w:rFonts w:ascii="Century" w:hAnsi="Century"/>
                <w:color w:val="000000"/>
                <w:highlight w:val="yellow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03E33" w14:textId="77777777" w:rsidR="00DF5474" w:rsidRPr="004B0E02" w:rsidRDefault="00DF5474" w:rsidP="00DF5474">
            <w:pPr>
              <w:ind w:left="-36"/>
              <w:jc w:val="center"/>
              <w:rPr>
                <w:rFonts w:ascii="Century" w:hAnsi="Century"/>
              </w:rPr>
            </w:pPr>
          </w:p>
          <w:p w14:paraId="5D5ED47C" w14:textId="77777777" w:rsidR="00DF5474" w:rsidRPr="004B0E02" w:rsidRDefault="004B0E02" w:rsidP="00DF5474">
            <w:pPr>
              <w:ind w:left="-36"/>
              <w:jc w:val="center"/>
              <w:rPr>
                <w:rFonts w:ascii="Century" w:hAnsi="Century"/>
                <w:highlight w:val="yellow"/>
              </w:rPr>
            </w:pPr>
            <w:r w:rsidRPr="004B0E02">
              <w:rPr>
                <w:rFonts w:ascii="Century" w:hAnsi="Century"/>
              </w:rPr>
              <w:t>150000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A0A8E76" w14:textId="77777777" w:rsidR="00DF5474" w:rsidRPr="004B0E02" w:rsidRDefault="00DF5474" w:rsidP="00DF5474">
            <w:pPr>
              <w:ind w:left="-36"/>
              <w:jc w:val="center"/>
              <w:rPr>
                <w:rFonts w:ascii="Century" w:hAnsi="Century"/>
              </w:rPr>
            </w:pPr>
          </w:p>
          <w:p w14:paraId="2208108C" w14:textId="77777777" w:rsidR="00DF5474" w:rsidRPr="004B0E02" w:rsidRDefault="004B0E02" w:rsidP="00DF5474">
            <w:pPr>
              <w:jc w:val="center"/>
              <w:rPr>
                <w:rFonts w:ascii="Century" w:hAnsi="Century"/>
              </w:rPr>
            </w:pPr>
            <w:r w:rsidRPr="004B0E02">
              <w:rPr>
                <w:rFonts w:ascii="Century" w:hAnsi="Century"/>
              </w:rPr>
              <w:t>150000</w:t>
            </w:r>
          </w:p>
        </w:tc>
        <w:tc>
          <w:tcPr>
            <w:tcW w:w="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6F8FDF" w14:textId="77777777" w:rsidR="00DF5474" w:rsidRPr="003079EA" w:rsidRDefault="00DF5474" w:rsidP="00E90B27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3079EA">
              <w:rPr>
                <w:rFonts w:ascii="Century" w:hAnsi="Century" w:cs="Arial"/>
                <w:color w:val="1F1F1F"/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DF5474" w:rsidRPr="00F72A38" w14:paraId="4EDE2568" w14:textId="77777777" w:rsidTr="00F92C90">
        <w:trPr>
          <w:trHeight w:val="1266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B06D0" w14:textId="77777777" w:rsidR="00DF5474" w:rsidRDefault="00DF5474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5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B132B9" w14:textId="77777777" w:rsidR="00DF5474" w:rsidRPr="00066D0D" w:rsidRDefault="00066D0D">
            <w:pPr>
              <w:rPr>
                <w:rFonts w:ascii="Century" w:hAnsi="Century" w:cs="Segoe UI"/>
                <w:color w:val="000000"/>
                <w:shd w:val="clear" w:color="auto" w:fill="FFFFFF"/>
              </w:rPr>
            </w:pPr>
            <w:r w:rsidRPr="00066D0D">
              <w:rPr>
                <w:rFonts w:ascii="Century" w:hAnsi="Century" w:cs="Arial"/>
                <w:color w:val="1F1F1F"/>
                <w:shd w:val="clear" w:color="auto" w:fill="FFFFFF"/>
              </w:rPr>
              <w:t xml:space="preserve">Каналізування житлових мікрорайонів м. Городок, V етап вул. </w:t>
            </w:r>
            <w:proofErr w:type="spellStart"/>
            <w:r w:rsidRPr="00066D0D">
              <w:rPr>
                <w:rFonts w:ascii="Century" w:hAnsi="Century" w:cs="Arial"/>
                <w:color w:val="1F1F1F"/>
                <w:shd w:val="clear" w:color="auto" w:fill="FFFFFF"/>
              </w:rPr>
              <w:t>Підгіря</w:t>
            </w:r>
            <w:proofErr w:type="spellEnd"/>
            <w:r w:rsidRPr="00066D0D">
              <w:rPr>
                <w:rFonts w:ascii="Century" w:hAnsi="Century" w:cs="Arial"/>
                <w:color w:val="1F1F1F"/>
                <w:shd w:val="clear" w:color="auto" w:fill="FFFFFF"/>
              </w:rPr>
              <w:t xml:space="preserve">, Дорошенка, Сагайдачного, Шашкевича, Хоткевича, Шевченка, Окружна, Галицька, Коновальця </w:t>
            </w:r>
            <w:r w:rsidRPr="004E3EBE">
              <w:rPr>
                <w:rFonts w:ascii="Century" w:hAnsi="Century" w:cs="Arial"/>
                <w:color w:val="1F1F1F"/>
                <w:shd w:val="clear" w:color="auto" w:fill="FFFFFF"/>
              </w:rPr>
              <w:t>(коригування)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3E941" w14:textId="77777777" w:rsidR="00DF5474" w:rsidRPr="00A9515A" w:rsidRDefault="00066D0D" w:rsidP="00F72A38">
            <w:pPr>
              <w:ind w:left="-17" w:right="-170"/>
              <w:jc w:val="center"/>
              <w:rPr>
                <w:rFonts w:ascii="Century" w:hAnsi="Century"/>
                <w:color w:val="000000"/>
                <w:highlight w:val="yellow"/>
              </w:rPr>
            </w:pPr>
            <w:r w:rsidRPr="00DF5537">
              <w:rPr>
                <w:rFonts w:ascii="Century" w:hAnsi="Century"/>
                <w:color w:val="000000"/>
              </w:rPr>
              <w:t>6 840 500,00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483ACD" w14:textId="77777777" w:rsidR="00DF5474" w:rsidRPr="004B0E02" w:rsidRDefault="004E3EBE" w:rsidP="00121FC6">
            <w:pPr>
              <w:pStyle w:val="a6"/>
              <w:ind w:left="-68"/>
              <w:jc w:val="center"/>
              <w:rPr>
                <w:rFonts w:ascii="Century" w:hAnsi="Century"/>
              </w:rPr>
            </w:pPr>
            <w:r w:rsidRPr="004B0E02">
              <w:rPr>
                <w:rFonts w:ascii="Century" w:hAnsi="Century"/>
              </w:rPr>
              <w:t>-</w:t>
            </w:r>
            <w:r w:rsidR="004B0E02" w:rsidRPr="004B0E02">
              <w:rPr>
                <w:rFonts w:ascii="Century" w:hAnsi="Century"/>
              </w:rPr>
              <w:t>250</w:t>
            </w:r>
            <w:r w:rsidRPr="004B0E02">
              <w:rPr>
                <w:rFonts w:ascii="Century" w:hAnsi="Century"/>
              </w:rPr>
              <w:t> 000,0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304C2A9" w14:textId="77777777" w:rsidR="00DF5474" w:rsidRPr="004B0E02" w:rsidRDefault="004E3EBE" w:rsidP="00121FC6">
            <w:pPr>
              <w:pStyle w:val="a6"/>
              <w:ind w:left="88"/>
              <w:jc w:val="center"/>
              <w:rPr>
                <w:rFonts w:ascii="Century" w:hAnsi="Century"/>
              </w:rPr>
            </w:pPr>
            <w:r w:rsidRPr="004B0E02">
              <w:rPr>
                <w:rFonts w:ascii="Century" w:hAnsi="Century"/>
              </w:rPr>
              <w:t>-</w:t>
            </w:r>
            <w:r w:rsidR="004B0E02" w:rsidRPr="004B0E02">
              <w:rPr>
                <w:rFonts w:ascii="Century" w:hAnsi="Century"/>
              </w:rPr>
              <w:t>25</w:t>
            </w:r>
            <w:r w:rsidRPr="004B0E02">
              <w:rPr>
                <w:rFonts w:ascii="Century" w:hAnsi="Century"/>
              </w:rPr>
              <w:t>0 000,0</w:t>
            </w:r>
          </w:p>
        </w:tc>
        <w:tc>
          <w:tcPr>
            <w:tcW w:w="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AC8E5C" w14:textId="77777777" w:rsidR="00DF5474" w:rsidRPr="003079EA" w:rsidRDefault="00DF5537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DF5537">
              <w:rPr>
                <w:rFonts w:ascii="Century" w:hAnsi="Century" w:cs="Arial"/>
                <w:color w:val="1F1F1F"/>
                <w:shd w:val="clear" w:color="auto" w:fill="FFFFFF"/>
              </w:rPr>
              <w:t>Городоцька міська рада</w:t>
            </w:r>
            <w:r w:rsidR="00DF5474" w:rsidRPr="00DF5537">
              <w:rPr>
                <w:rFonts w:ascii="Century" w:hAnsi="Century" w:cs="Arial"/>
                <w:color w:val="1F1F1F"/>
                <w:shd w:val="clear" w:color="auto" w:fill="FFFFFF"/>
              </w:rPr>
              <w:t xml:space="preserve"> Львівської області</w:t>
            </w:r>
          </w:p>
        </w:tc>
      </w:tr>
      <w:tr w:rsidR="00F72A38" w:rsidRPr="00F72A38" w14:paraId="296126DC" w14:textId="77777777" w:rsidTr="00960FE8">
        <w:trPr>
          <w:trHeight w:val="600"/>
        </w:trPr>
        <w:tc>
          <w:tcPr>
            <w:tcW w:w="184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B4DD349" w14:textId="77777777" w:rsidR="00F72A38" w:rsidRPr="00F72A38" w:rsidRDefault="00F72A3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РАЗОМ</w:t>
            </w:r>
          </w:p>
        </w:tc>
        <w:tc>
          <w:tcPr>
            <w:tcW w:w="760" w:type="pct"/>
            <w:tcBorders>
              <w:top w:val="nil"/>
              <w:left w:val="single" w:sz="8" w:space="0" w:color="CCCCCC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3AF5C74" w14:textId="77777777" w:rsidR="00F72A38" w:rsidRPr="00F72A38" w:rsidRDefault="00F72A38">
            <w:pPr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 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AAC2C" w14:textId="77777777" w:rsidR="00F72A38" w:rsidRPr="004E3EBE" w:rsidRDefault="00D75393">
            <w:pPr>
              <w:jc w:val="center"/>
              <w:rPr>
                <w:rFonts w:ascii="Century" w:hAnsi="Century"/>
              </w:rPr>
            </w:pPr>
            <w:r w:rsidRPr="004E3EBE">
              <w:rPr>
                <w:rFonts w:ascii="Century" w:hAnsi="Century"/>
              </w:rPr>
              <w:t>88</w:t>
            </w:r>
            <w:r w:rsidR="006625B2">
              <w:rPr>
                <w:rFonts w:ascii="Century" w:hAnsi="Century"/>
              </w:rPr>
              <w:t>8</w:t>
            </w:r>
            <w:r w:rsidR="00172918" w:rsidRPr="004E3EBE">
              <w:rPr>
                <w:rFonts w:ascii="Century" w:hAnsi="Century"/>
              </w:rPr>
              <w:t xml:space="preserve"> </w:t>
            </w:r>
            <w:r w:rsidR="006625B2">
              <w:rPr>
                <w:rFonts w:ascii="Century" w:hAnsi="Century"/>
              </w:rPr>
              <w:t>639</w:t>
            </w:r>
            <w:r w:rsidR="00F72A38" w:rsidRPr="004E3EBE">
              <w:rPr>
                <w:rFonts w:ascii="Century" w:hAnsi="Century"/>
              </w:rPr>
              <w:t xml:space="preserve">,00  </w:t>
            </w:r>
          </w:p>
        </w:tc>
        <w:tc>
          <w:tcPr>
            <w:tcW w:w="790" w:type="pct"/>
            <w:tcBorders>
              <w:top w:val="nil"/>
              <w:left w:val="single" w:sz="8" w:space="0" w:color="CCCCCC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22C129E" w14:textId="77777777" w:rsidR="00F72A38" w:rsidRPr="004E3EBE" w:rsidRDefault="00D75393">
            <w:pPr>
              <w:jc w:val="center"/>
              <w:rPr>
                <w:rFonts w:ascii="Century" w:hAnsi="Century"/>
              </w:rPr>
            </w:pPr>
            <w:r w:rsidRPr="004E3EBE">
              <w:rPr>
                <w:rFonts w:ascii="Century" w:hAnsi="Century"/>
              </w:rPr>
              <w:t>88</w:t>
            </w:r>
            <w:r w:rsidR="006625B2">
              <w:rPr>
                <w:rFonts w:ascii="Century" w:hAnsi="Century"/>
              </w:rPr>
              <w:t>8</w:t>
            </w:r>
            <w:r w:rsidR="00172918" w:rsidRPr="004E3EBE">
              <w:rPr>
                <w:rFonts w:ascii="Century" w:hAnsi="Century"/>
              </w:rPr>
              <w:t xml:space="preserve"> </w:t>
            </w:r>
            <w:r w:rsidR="006625B2">
              <w:rPr>
                <w:rFonts w:ascii="Century" w:hAnsi="Century"/>
              </w:rPr>
              <w:t>639</w:t>
            </w:r>
            <w:r w:rsidR="00C4762C" w:rsidRPr="004E3EBE">
              <w:rPr>
                <w:rFonts w:ascii="Century" w:hAnsi="Century"/>
              </w:rPr>
              <w:t>,00</w:t>
            </w:r>
          </w:p>
        </w:tc>
        <w:tc>
          <w:tcPr>
            <w:tcW w:w="844" w:type="pct"/>
            <w:tcBorders>
              <w:top w:val="nil"/>
              <w:left w:val="single" w:sz="8" w:space="0" w:color="CCCCCC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2E9D4" w14:textId="77777777" w:rsidR="00F72A38" w:rsidRPr="00F72A38" w:rsidRDefault="00F72A38">
            <w:pPr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 </w:t>
            </w:r>
          </w:p>
        </w:tc>
      </w:tr>
    </w:tbl>
    <w:p w14:paraId="0F1C8C48" w14:textId="77777777" w:rsidR="00090084" w:rsidRDefault="00090084" w:rsidP="00090084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</w:p>
    <w:p w14:paraId="553E6F23" w14:textId="77777777" w:rsidR="00090084" w:rsidRDefault="00282CEC" w:rsidP="00401B8C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  <w:r>
        <w:rPr>
          <w:rFonts w:ascii="Century" w:hAnsi="Century"/>
          <w:b/>
          <w:bCs/>
          <w:color w:val="000000"/>
          <w:sz w:val="28"/>
          <w:szCs w:val="28"/>
        </w:rPr>
        <w:t>Секретар ради</w:t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 w:rsidR="00090084">
        <w:rPr>
          <w:rFonts w:ascii="Century" w:hAnsi="Century"/>
          <w:b/>
          <w:bCs/>
          <w:color w:val="000000"/>
          <w:sz w:val="28"/>
          <w:szCs w:val="28"/>
        </w:rPr>
        <w:tab/>
        <w:t xml:space="preserve">     Микола ЛУПІЙ</w:t>
      </w:r>
    </w:p>
    <w:sectPr w:rsidR="00090084" w:rsidSect="005660CD">
      <w:pgSz w:w="12240" w:h="15840"/>
      <w:pgMar w:top="1134" w:right="567" w:bottom="1134" w:left="1701" w:header="708" w:footer="708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BC6526"/>
    <w:multiLevelType w:val="hybridMultilevel"/>
    <w:tmpl w:val="0D0E1734"/>
    <w:lvl w:ilvl="0" w:tplc="BB4C0876">
      <w:start w:val="5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4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15272371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1738168592">
    <w:abstractNumId w:val="2"/>
  </w:num>
  <w:num w:numId="3" w16cid:durableId="1245871413">
    <w:abstractNumId w:val="4"/>
  </w:num>
  <w:num w:numId="4" w16cid:durableId="153685226">
    <w:abstractNumId w:val="1"/>
  </w:num>
  <w:num w:numId="5" w16cid:durableId="1571166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0042A6"/>
    <w:rsid w:val="00023B87"/>
    <w:rsid w:val="00066D0D"/>
    <w:rsid w:val="00074915"/>
    <w:rsid w:val="00090084"/>
    <w:rsid w:val="0009347E"/>
    <w:rsid w:val="0009565B"/>
    <w:rsid w:val="000A0DB5"/>
    <w:rsid w:val="000F2965"/>
    <w:rsid w:val="00121FC6"/>
    <w:rsid w:val="00134916"/>
    <w:rsid w:val="001716CF"/>
    <w:rsid w:val="00172918"/>
    <w:rsid w:val="00191B5D"/>
    <w:rsid w:val="001A508B"/>
    <w:rsid w:val="001E63C8"/>
    <w:rsid w:val="00282CEC"/>
    <w:rsid w:val="00294C79"/>
    <w:rsid w:val="003079EA"/>
    <w:rsid w:val="00311EC6"/>
    <w:rsid w:val="00313402"/>
    <w:rsid w:val="00324B1D"/>
    <w:rsid w:val="00357FBF"/>
    <w:rsid w:val="00380705"/>
    <w:rsid w:val="003859B9"/>
    <w:rsid w:val="003A6090"/>
    <w:rsid w:val="003E22E5"/>
    <w:rsid w:val="003E28A5"/>
    <w:rsid w:val="00400545"/>
    <w:rsid w:val="00401B8C"/>
    <w:rsid w:val="00414AD0"/>
    <w:rsid w:val="00466648"/>
    <w:rsid w:val="00484D20"/>
    <w:rsid w:val="004B0E02"/>
    <w:rsid w:val="004B221C"/>
    <w:rsid w:val="004C0063"/>
    <w:rsid w:val="004D525A"/>
    <w:rsid w:val="004E3EBE"/>
    <w:rsid w:val="00504E16"/>
    <w:rsid w:val="0052306F"/>
    <w:rsid w:val="005437DA"/>
    <w:rsid w:val="00545497"/>
    <w:rsid w:val="00561E49"/>
    <w:rsid w:val="005660CD"/>
    <w:rsid w:val="00583EFC"/>
    <w:rsid w:val="005E7932"/>
    <w:rsid w:val="005F1E52"/>
    <w:rsid w:val="00607946"/>
    <w:rsid w:val="00610C45"/>
    <w:rsid w:val="0063219B"/>
    <w:rsid w:val="006625B2"/>
    <w:rsid w:val="006A1B9E"/>
    <w:rsid w:val="006B381A"/>
    <w:rsid w:val="006C2F35"/>
    <w:rsid w:val="006D2C85"/>
    <w:rsid w:val="0070698C"/>
    <w:rsid w:val="0072482F"/>
    <w:rsid w:val="007469AF"/>
    <w:rsid w:val="007543AA"/>
    <w:rsid w:val="00784CAA"/>
    <w:rsid w:val="00797133"/>
    <w:rsid w:val="007E225B"/>
    <w:rsid w:val="00804C18"/>
    <w:rsid w:val="00810570"/>
    <w:rsid w:val="008129C8"/>
    <w:rsid w:val="00812E97"/>
    <w:rsid w:val="00872A28"/>
    <w:rsid w:val="008738D3"/>
    <w:rsid w:val="008A25A6"/>
    <w:rsid w:val="008A3AA7"/>
    <w:rsid w:val="008B56EC"/>
    <w:rsid w:val="008E02A8"/>
    <w:rsid w:val="008E0CDE"/>
    <w:rsid w:val="008F13AE"/>
    <w:rsid w:val="009013DC"/>
    <w:rsid w:val="009307C3"/>
    <w:rsid w:val="00960FE8"/>
    <w:rsid w:val="00991F2D"/>
    <w:rsid w:val="009B24B0"/>
    <w:rsid w:val="009B3755"/>
    <w:rsid w:val="009C4735"/>
    <w:rsid w:val="00A06E54"/>
    <w:rsid w:val="00A10EE5"/>
    <w:rsid w:val="00A20355"/>
    <w:rsid w:val="00A207AB"/>
    <w:rsid w:val="00A24C62"/>
    <w:rsid w:val="00A4146C"/>
    <w:rsid w:val="00A4702C"/>
    <w:rsid w:val="00A51B54"/>
    <w:rsid w:val="00A618A3"/>
    <w:rsid w:val="00A74F7F"/>
    <w:rsid w:val="00A87194"/>
    <w:rsid w:val="00A9515A"/>
    <w:rsid w:val="00B278FD"/>
    <w:rsid w:val="00B576F3"/>
    <w:rsid w:val="00B6269B"/>
    <w:rsid w:val="00B701D1"/>
    <w:rsid w:val="00BA21E3"/>
    <w:rsid w:val="00BA707B"/>
    <w:rsid w:val="00BF5D4B"/>
    <w:rsid w:val="00C12FB2"/>
    <w:rsid w:val="00C4762C"/>
    <w:rsid w:val="00C5003F"/>
    <w:rsid w:val="00C6750C"/>
    <w:rsid w:val="00D15434"/>
    <w:rsid w:val="00D50A16"/>
    <w:rsid w:val="00D54243"/>
    <w:rsid w:val="00D75393"/>
    <w:rsid w:val="00DE7324"/>
    <w:rsid w:val="00DF1404"/>
    <w:rsid w:val="00DF2D38"/>
    <w:rsid w:val="00DF5474"/>
    <w:rsid w:val="00DF5491"/>
    <w:rsid w:val="00DF5537"/>
    <w:rsid w:val="00E21B67"/>
    <w:rsid w:val="00E42895"/>
    <w:rsid w:val="00E45AD5"/>
    <w:rsid w:val="00E461CB"/>
    <w:rsid w:val="00E51596"/>
    <w:rsid w:val="00E579D8"/>
    <w:rsid w:val="00E96046"/>
    <w:rsid w:val="00EA6AE7"/>
    <w:rsid w:val="00EB75C4"/>
    <w:rsid w:val="00EF09CF"/>
    <w:rsid w:val="00EF2061"/>
    <w:rsid w:val="00F16D27"/>
    <w:rsid w:val="00F72A38"/>
    <w:rsid w:val="00F72DEF"/>
    <w:rsid w:val="00F76CF4"/>
    <w:rsid w:val="00F850C6"/>
    <w:rsid w:val="00F92C90"/>
    <w:rsid w:val="00FB56CA"/>
    <w:rsid w:val="00FE4CAC"/>
    <w:rsid w:val="00FF3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ABCA00"/>
  <w15:docId w15:val="{4C095CC6-98CA-4698-8F01-BC5D8DDCE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971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66D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3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C9A86-F899-4213-BF62-23899468D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1994</Words>
  <Characters>1137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Grizli777</Company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Secretary</cp:lastModifiedBy>
  <cp:revision>2</cp:revision>
  <cp:lastPrinted>2024-01-24T13:36:00Z</cp:lastPrinted>
  <dcterms:created xsi:type="dcterms:W3CDTF">2024-02-05T08:57:00Z</dcterms:created>
  <dcterms:modified xsi:type="dcterms:W3CDTF">2024-02-05T08:57:00Z</dcterms:modified>
</cp:coreProperties>
</file>